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7340D" w14:textId="4B8EA315" w:rsidR="001B4222" w:rsidRPr="00BB46BC" w:rsidRDefault="001B4222" w:rsidP="00BB46BC">
      <w:pPr>
        <w:jc w:val="both"/>
        <w:rPr>
          <w:rFonts w:ascii="Arial" w:hAnsi="Arial" w:cs="Arial"/>
          <w:sz w:val="24"/>
          <w:szCs w:val="24"/>
        </w:rPr>
      </w:pPr>
      <w:r w:rsidRPr="00BB46BC">
        <w:rPr>
          <w:rFonts w:ascii="Arial" w:hAnsi="Arial" w:cs="Arial"/>
          <w:sz w:val="24"/>
          <w:szCs w:val="24"/>
        </w:rPr>
        <w:t xml:space="preserve">Piracicaba, </w:t>
      </w:r>
      <w:r w:rsidR="00256145">
        <w:rPr>
          <w:rFonts w:ascii="Arial" w:hAnsi="Arial" w:cs="Arial"/>
          <w:sz w:val="24"/>
          <w:szCs w:val="24"/>
        </w:rPr>
        <w:t>10</w:t>
      </w:r>
      <w:r w:rsidR="00C82DFD">
        <w:rPr>
          <w:rFonts w:ascii="Arial" w:hAnsi="Arial" w:cs="Arial"/>
          <w:sz w:val="24"/>
          <w:szCs w:val="24"/>
        </w:rPr>
        <w:t>/03/2020</w:t>
      </w:r>
    </w:p>
    <w:p w14:paraId="20E486C1" w14:textId="77777777" w:rsidR="00F01FE4" w:rsidRPr="00BB46BC" w:rsidRDefault="00F01FE4" w:rsidP="00BB46BC">
      <w:pPr>
        <w:jc w:val="both"/>
        <w:rPr>
          <w:rFonts w:ascii="Arial" w:hAnsi="Arial" w:cs="Arial"/>
          <w:sz w:val="24"/>
          <w:szCs w:val="24"/>
        </w:rPr>
      </w:pPr>
    </w:p>
    <w:p w14:paraId="7A125E25" w14:textId="77777777" w:rsidR="003A1412" w:rsidRPr="00BB46BC" w:rsidRDefault="003A1412" w:rsidP="00BB46BC">
      <w:pPr>
        <w:jc w:val="both"/>
        <w:rPr>
          <w:rFonts w:ascii="Arial" w:hAnsi="Arial" w:cs="Arial"/>
          <w:sz w:val="24"/>
          <w:szCs w:val="24"/>
        </w:rPr>
      </w:pPr>
    </w:p>
    <w:p w14:paraId="2DB2AEF3" w14:textId="4ED7491F" w:rsidR="00651302" w:rsidRPr="00827C7B" w:rsidRDefault="00256145" w:rsidP="00BB46BC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27C7B">
        <w:rPr>
          <w:rFonts w:ascii="Arial" w:hAnsi="Arial" w:cs="Arial"/>
          <w:b/>
          <w:bCs/>
          <w:sz w:val="24"/>
          <w:szCs w:val="24"/>
        </w:rPr>
        <w:t>Ref</w:t>
      </w:r>
      <w:proofErr w:type="spellEnd"/>
      <w:r w:rsidRPr="00827C7B">
        <w:rPr>
          <w:rFonts w:ascii="Arial" w:hAnsi="Arial" w:cs="Arial"/>
          <w:b/>
          <w:bCs/>
          <w:sz w:val="24"/>
          <w:szCs w:val="24"/>
        </w:rPr>
        <w:t>:</w:t>
      </w:r>
      <w:r w:rsidR="00811CED" w:rsidRPr="00827C7B">
        <w:rPr>
          <w:rFonts w:ascii="Arial" w:hAnsi="Arial" w:cs="Arial"/>
          <w:b/>
          <w:bCs/>
          <w:sz w:val="24"/>
          <w:szCs w:val="24"/>
        </w:rPr>
        <w:t xml:space="preserve"> </w:t>
      </w:r>
      <w:r w:rsidR="00740053" w:rsidRPr="00827C7B">
        <w:rPr>
          <w:rFonts w:ascii="Arial" w:hAnsi="Arial" w:cs="Arial"/>
          <w:b/>
          <w:bCs/>
          <w:sz w:val="24"/>
          <w:szCs w:val="24"/>
        </w:rPr>
        <w:t xml:space="preserve">BALANÇO </w:t>
      </w:r>
      <w:r w:rsidR="00256071" w:rsidRPr="00827C7B">
        <w:rPr>
          <w:rFonts w:ascii="Arial" w:hAnsi="Arial" w:cs="Arial"/>
          <w:b/>
          <w:bCs/>
          <w:sz w:val="24"/>
          <w:szCs w:val="24"/>
        </w:rPr>
        <w:t xml:space="preserve">PARCIAL </w:t>
      </w:r>
      <w:r w:rsidR="001F3C9B" w:rsidRPr="00827C7B">
        <w:rPr>
          <w:rFonts w:ascii="Arial" w:hAnsi="Arial" w:cs="Arial"/>
          <w:b/>
          <w:bCs/>
          <w:sz w:val="24"/>
          <w:szCs w:val="24"/>
        </w:rPr>
        <w:t>DAS CONCRETIZAÇÕES PROPOSTAS PELA</w:t>
      </w:r>
      <w:r w:rsidR="00144BFC" w:rsidRPr="00827C7B">
        <w:rPr>
          <w:rFonts w:ascii="Arial" w:hAnsi="Arial" w:cs="Arial"/>
          <w:b/>
          <w:bCs/>
          <w:sz w:val="24"/>
          <w:szCs w:val="24"/>
        </w:rPr>
        <w:t xml:space="preserve"> </w:t>
      </w:r>
      <w:r w:rsidR="00740053" w:rsidRPr="00827C7B">
        <w:rPr>
          <w:rFonts w:ascii="Arial" w:hAnsi="Arial" w:cs="Arial"/>
          <w:b/>
          <w:bCs/>
          <w:sz w:val="24"/>
          <w:szCs w:val="24"/>
        </w:rPr>
        <w:t>AGENDA 21</w:t>
      </w:r>
      <w:r w:rsidR="00CA3A52" w:rsidRPr="00827C7B">
        <w:rPr>
          <w:rFonts w:ascii="Arial" w:hAnsi="Arial" w:cs="Arial"/>
          <w:b/>
          <w:bCs/>
          <w:sz w:val="24"/>
          <w:szCs w:val="24"/>
        </w:rPr>
        <w:t>,</w:t>
      </w:r>
      <w:r w:rsidR="00DD59C7" w:rsidRPr="00827C7B">
        <w:rPr>
          <w:rFonts w:ascii="Arial" w:hAnsi="Arial" w:cs="Arial"/>
          <w:b/>
          <w:bCs/>
          <w:sz w:val="24"/>
          <w:szCs w:val="24"/>
        </w:rPr>
        <w:t xml:space="preserve"> INICIAD</w:t>
      </w:r>
      <w:r w:rsidR="00256071" w:rsidRPr="00827C7B">
        <w:rPr>
          <w:rFonts w:ascii="Arial" w:hAnsi="Arial" w:cs="Arial"/>
          <w:b/>
          <w:bCs/>
          <w:sz w:val="24"/>
          <w:szCs w:val="24"/>
        </w:rPr>
        <w:t>A</w:t>
      </w:r>
      <w:r w:rsidR="00DD59C7" w:rsidRPr="00827C7B">
        <w:rPr>
          <w:rFonts w:ascii="Arial" w:hAnsi="Arial" w:cs="Arial"/>
          <w:b/>
          <w:bCs/>
          <w:sz w:val="24"/>
          <w:szCs w:val="24"/>
        </w:rPr>
        <w:t xml:space="preserve"> EM 2016</w:t>
      </w:r>
      <w:r w:rsidR="001F3C9B" w:rsidRPr="00827C7B">
        <w:rPr>
          <w:rFonts w:ascii="Arial" w:hAnsi="Arial" w:cs="Arial"/>
          <w:b/>
          <w:bCs/>
          <w:sz w:val="24"/>
          <w:szCs w:val="24"/>
        </w:rPr>
        <w:t>.</w:t>
      </w:r>
    </w:p>
    <w:p w14:paraId="3AEE5D58" w14:textId="77777777" w:rsidR="00651302" w:rsidRPr="00BB46BC" w:rsidRDefault="00651302" w:rsidP="00BB46BC">
      <w:pPr>
        <w:jc w:val="both"/>
        <w:rPr>
          <w:rFonts w:ascii="Arial" w:hAnsi="Arial" w:cs="Arial"/>
          <w:sz w:val="24"/>
          <w:szCs w:val="24"/>
        </w:rPr>
      </w:pPr>
    </w:p>
    <w:p w14:paraId="670D4010" w14:textId="77777777" w:rsidR="00256145" w:rsidRDefault="00256145" w:rsidP="00CE109F">
      <w:pPr>
        <w:jc w:val="both"/>
        <w:rPr>
          <w:rFonts w:ascii="Arial" w:hAnsi="Arial" w:cs="Arial"/>
          <w:sz w:val="24"/>
          <w:szCs w:val="24"/>
        </w:rPr>
      </w:pPr>
    </w:p>
    <w:p w14:paraId="3A7ADB4C" w14:textId="085758E8" w:rsidR="00256145" w:rsidRDefault="00256145" w:rsidP="002561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com satisfação que a </w:t>
      </w:r>
      <w:proofErr w:type="spellStart"/>
      <w:r w:rsidRPr="00BB46BC">
        <w:rPr>
          <w:rFonts w:ascii="Arial" w:hAnsi="Arial" w:cs="Arial"/>
          <w:sz w:val="24"/>
          <w:szCs w:val="24"/>
        </w:rPr>
        <w:t>Oscip</w:t>
      </w:r>
      <w:proofErr w:type="spellEnd"/>
      <w:r w:rsidRPr="00BB46BC">
        <w:rPr>
          <w:rFonts w:ascii="Arial" w:hAnsi="Arial" w:cs="Arial"/>
          <w:sz w:val="24"/>
          <w:szCs w:val="24"/>
        </w:rPr>
        <w:t xml:space="preserve"> Pira 21 – Piracicaba Realizando o Futuro </w:t>
      </w:r>
      <w:r>
        <w:rPr>
          <w:rFonts w:ascii="Arial" w:hAnsi="Arial" w:cs="Arial"/>
          <w:sz w:val="24"/>
          <w:szCs w:val="24"/>
        </w:rPr>
        <w:t>apresenta o balanço positivo das ações concluídas e em andamento dos primeiros quatro anos (2016-2019) da publicação da nova Agenda 21 de Piracicaba, com plano estratégico de ações estabelecido para o período de 2016 a 2025, composto de 592 ações sustentáveis para o período de 2016 a 2025, que integra a Agenda 21 de Piracicaba..</w:t>
      </w:r>
    </w:p>
    <w:p w14:paraId="252C95C8" w14:textId="77777777" w:rsidR="00256145" w:rsidRDefault="00256145" w:rsidP="00CE109F">
      <w:pPr>
        <w:jc w:val="both"/>
        <w:rPr>
          <w:rFonts w:ascii="Arial" w:hAnsi="Arial" w:cs="Arial"/>
          <w:sz w:val="24"/>
          <w:szCs w:val="24"/>
        </w:rPr>
      </w:pPr>
    </w:p>
    <w:p w14:paraId="54AF2AB2" w14:textId="1CFAE33C" w:rsidR="00286A5A" w:rsidRDefault="00141127" w:rsidP="001411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análise do plano geral</w:t>
      </w:r>
      <w:r w:rsidR="00144BFC">
        <w:rPr>
          <w:rFonts w:ascii="Arial" w:hAnsi="Arial" w:cs="Arial"/>
          <w:sz w:val="24"/>
          <w:szCs w:val="24"/>
        </w:rPr>
        <w:t>,</w:t>
      </w:r>
      <w:r w:rsidR="0051353D">
        <w:rPr>
          <w:rFonts w:ascii="Arial" w:hAnsi="Arial" w:cs="Arial"/>
          <w:sz w:val="24"/>
          <w:szCs w:val="24"/>
        </w:rPr>
        <w:t xml:space="preserve"> </w:t>
      </w:r>
      <w:r w:rsidR="00256145">
        <w:rPr>
          <w:rFonts w:ascii="Arial" w:hAnsi="Arial" w:cs="Arial"/>
          <w:sz w:val="24"/>
          <w:szCs w:val="24"/>
        </w:rPr>
        <w:t>o resultado apurado é</w:t>
      </w:r>
      <w:r w:rsidR="0051353D">
        <w:rPr>
          <w:rFonts w:ascii="Arial" w:hAnsi="Arial" w:cs="Arial"/>
          <w:sz w:val="24"/>
          <w:szCs w:val="24"/>
        </w:rPr>
        <w:t xml:space="preserve"> positivo, pois</w:t>
      </w:r>
      <w:r w:rsidR="007E00E5">
        <w:rPr>
          <w:rFonts w:ascii="Arial" w:hAnsi="Arial" w:cs="Arial"/>
          <w:sz w:val="24"/>
          <w:szCs w:val="24"/>
        </w:rPr>
        <w:t xml:space="preserve"> 2</w:t>
      </w:r>
      <w:r w:rsidR="00DC55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% </w:t>
      </w:r>
      <w:r w:rsidR="00654CFD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ações propostas foram concluídas ou estão em andamento pelo governo municipal</w:t>
      </w:r>
      <w:r w:rsidR="0038599B">
        <w:rPr>
          <w:rFonts w:ascii="Arial" w:hAnsi="Arial" w:cs="Arial"/>
          <w:sz w:val="24"/>
          <w:szCs w:val="24"/>
        </w:rPr>
        <w:t xml:space="preserve">. </w:t>
      </w:r>
      <w:r w:rsidR="00144BFC">
        <w:rPr>
          <w:rFonts w:ascii="Arial" w:hAnsi="Arial" w:cs="Arial"/>
          <w:sz w:val="24"/>
          <w:szCs w:val="24"/>
        </w:rPr>
        <w:t>Em relação à</w:t>
      </w:r>
      <w:r>
        <w:rPr>
          <w:rFonts w:ascii="Arial" w:hAnsi="Arial" w:cs="Arial"/>
          <w:sz w:val="24"/>
          <w:szCs w:val="24"/>
        </w:rPr>
        <w:t xml:space="preserve"> avaliação das questões prioritárias, o percentual atingiu </w:t>
      </w:r>
      <w:r w:rsidR="00256071">
        <w:rPr>
          <w:rFonts w:ascii="Arial" w:hAnsi="Arial" w:cs="Arial"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 xml:space="preserve">%. </w:t>
      </w:r>
      <w:r w:rsidR="00E4646D">
        <w:rPr>
          <w:rFonts w:ascii="Arial" w:hAnsi="Arial" w:cs="Arial"/>
          <w:sz w:val="24"/>
          <w:szCs w:val="24"/>
        </w:rPr>
        <w:t>São destaques</w:t>
      </w:r>
      <w:r w:rsidR="00033943">
        <w:rPr>
          <w:rFonts w:ascii="Arial" w:hAnsi="Arial" w:cs="Arial"/>
          <w:sz w:val="24"/>
          <w:szCs w:val="24"/>
        </w:rPr>
        <w:t xml:space="preserve">: </w:t>
      </w:r>
      <w:r w:rsidR="00144BFC">
        <w:rPr>
          <w:rFonts w:ascii="Arial" w:hAnsi="Arial" w:cs="Arial"/>
          <w:sz w:val="24"/>
          <w:szCs w:val="24"/>
        </w:rPr>
        <w:t xml:space="preserve"> </w:t>
      </w:r>
    </w:p>
    <w:p w14:paraId="073345C3" w14:textId="77777777" w:rsidR="003D20D1" w:rsidRDefault="003D20D1" w:rsidP="00141127">
      <w:pPr>
        <w:jc w:val="both"/>
        <w:rPr>
          <w:rFonts w:ascii="Arial" w:hAnsi="Arial" w:cs="Arial"/>
          <w:sz w:val="24"/>
          <w:szCs w:val="24"/>
        </w:rPr>
      </w:pPr>
    </w:p>
    <w:p w14:paraId="4BC8C1C9" w14:textId="50CE7D74" w:rsidR="003D20D1" w:rsidRDefault="003D20D1" w:rsidP="003D20D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Primeira</w:t>
      </w:r>
      <w:r w:rsidRPr="003D20D1">
        <w:rPr>
          <w:rFonts w:ascii="Arial" w:hAnsi="Arial" w:cs="Arial"/>
          <w:sz w:val="24"/>
          <w:szCs w:val="24"/>
        </w:rPr>
        <w:t xml:space="preserve"> no ranking do índice de Desafios da Gestão Municipal entre os 100 maiores municípios do país, sendo o município que mais oferece serviços à população. (Estudo realizado pela </w:t>
      </w:r>
      <w:proofErr w:type="spellStart"/>
      <w:r w:rsidRPr="003D20D1">
        <w:rPr>
          <w:rFonts w:ascii="Arial" w:hAnsi="Arial" w:cs="Arial"/>
          <w:sz w:val="24"/>
          <w:szCs w:val="24"/>
        </w:rPr>
        <w:t>Macroplan</w:t>
      </w:r>
      <w:proofErr w:type="spellEnd"/>
      <w:r w:rsidR="00672086">
        <w:rPr>
          <w:rFonts w:ascii="Arial" w:hAnsi="Arial" w:cs="Arial"/>
          <w:sz w:val="24"/>
          <w:szCs w:val="24"/>
        </w:rPr>
        <w:t xml:space="preserve"> relativo à 2019</w:t>
      </w:r>
      <w:r w:rsidRPr="003D20D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14:paraId="0A6D6C81" w14:textId="77777777" w:rsidR="003D20D1" w:rsidRDefault="003D20D1" w:rsidP="003D20D1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86A5A">
        <w:rPr>
          <w:rFonts w:ascii="Arial" w:hAnsi="Arial" w:cs="Arial"/>
          <w:sz w:val="24"/>
          <w:szCs w:val="24"/>
        </w:rPr>
        <w:t xml:space="preserve">a inclusão da área rural no Plano Diretor e dos pontos relevantes para o desenvolvimento sustentável apontados na Agenda 21; </w:t>
      </w:r>
    </w:p>
    <w:p w14:paraId="5181304A" w14:textId="6EAA33FF" w:rsidR="00286A5A" w:rsidRDefault="00286A5A" w:rsidP="00286A5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86A5A">
        <w:rPr>
          <w:rFonts w:ascii="Arial" w:hAnsi="Arial" w:cs="Arial"/>
          <w:sz w:val="24"/>
          <w:szCs w:val="24"/>
        </w:rPr>
        <w:t xml:space="preserve">o combate às perdas na distribuição de água </w:t>
      </w:r>
      <w:r w:rsidR="0051353D">
        <w:rPr>
          <w:rFonts w:ascii="Arial" w:hAnsi="Arial" w:cs="Arial"/>
          <w:sz w:val="24"/>
          <w:szCs w:val="24"/>
        </w:rPr>
        <w:t>apresentou</w:t>
      </w:r>
      <w:r w:rsidR="00033943" w:rsidRPr="00286A5A">
        <w:rPr>
          <w:rFonts w:ascii="Arial" w:hAnsi="Arial" w:cs="Arial"/>
          <w:sz w:val="24"/>
          <w:szCs w:val="24"/>
        </w:rPr>
        <w:t xml:space="preserve"> uma melhora de 12,13%, apesar de ainda estar longe do considerado ideal, que é 20%; </w:t>
      </w:r>
    </w:p>
    <w:p w14:paraId="56A42A6B" w14:textId="76E29116" w:rsidR="00286A5A" w:rsidRDefault="00883A75" w:rsidP="00286A5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abertura</w:t>
      </w:r>
      <w:r w:rsidR="00033943" w:rsidRPr="00286A5A">
        <w:rPr>
          <w:rFonts w:ascii="Arial" w:hAnsi="Arial" w:cs="Arial"/>
          <w:sz w:val="24"/>
          <w:szCs w:val="24"/>
        </w:rPr>
        <w:t xml:space="preserve"> </w:t>
      </w:r>
      <w:r w:rsidR="00286A5A">
        <w:rPr>
          <w:rFonts w:ascii="Arial" w:hAnsi="Arial" w:cs="Arial"/>
          <w:sz w:val="24"/>
          <w:szCs w:val="24"/>
        </w:rPr>
        <w:t>H</w:t>
      </w:r>
      <w:r w:rsidR="00033943" w:rsidRPr="00286A5A">
        <w:rPr>
          <w:rFonts w:ascii="Arial" w:hAnsi="Arial" w:cs="Arial"/>
          <w:sz w:val="24"/>
          <w:szCs w:val="24"/>
        </w:rPr>
        <w:t xml:space="preserve">ospital </w:t>
      </w:r>
      <w:r w:rsidR="00286A5A">
        <w:rPr>
          <w:rFonts w:ascii="Arial" w:hAnsi="Arial" w:cs="Arial"/>
          <w:sz w:val="24"/>
          <w:szCs w:val="24"/>
        </w:rPr>
        <w:t>R</w:t>
      </w:r>
      <w:r w:rsidR="00033943" w:rsidRPr="00286A5A">
        <w:rPr>
          <w:rFonts w:ascii="Arial" w:hAnsi="Arial" w:cs="Arial"/>
          <w:sz w:val="24"/>
          <w:szCs w:val="24"/>
        </w:rPr>
        <w:t xml:space="preserve">egional e do </w:t>
      </w:r>
      <w:r w:rsidR="00286A5A">
        <w:rPr>
          <w:rFonts w:ascii="Arial" w:hAnsi="Arial" w:cs="Arial"/>
          <w:sz w:val="24"/>
          <w:szCs w:val="24"/>
        </w:rPr>
        <w:t>H</w:t>
      </w:r>
      <w:r w:rsidR="00286A5A" w:rsidRPr="00286A5A">
        <w:rPr>
          <w:rFonts w:ascii="Arial" w:hAnsi="Arial" w:cs="Arial"/>
          <w:sz w:val="24"/>
          <w:szCs w:val="24"/>
        </w:rPr>
        <w:t xml:space="preserve">ospital </w:t>
      </w:r>
      <w:r w:rsidR="00286A5A">
        <w:rPr>
          <w:rFonts w:ascii="Arial" w:hAnsi="Arial" w:cs="Arial"/>
          <w:sz w:val="24"/>
          <w:szCs w:val="24"/>
        </w:rPr>
        <w:t>I</w:t>
      </w:r>
      <w:r w:rsidR="00286A5A" w:rsidRPr="00286A5A">
        <w:rPr>
          <w:rFonts w:ascii="Arial" w:hAnsi="Arial" w:cs="Arial"/>
          <w:sz w:val="24"/>
          <w:szCs w:val="24"/>
        </w:rPr>
        <w:t>lumina</w:t>
      </w:r>
      <w:r w:rsidR="00033943" w:rsidRPr="00286A5A">
        <w:rPr>
          <w:rFonts w:ascii="Arial" w:hAnsi="Arial" w:cs="Arial"/>
          <w:sz w:val="24"/>
          <w:szCs w:val="24"/>
        </w:rPr>
        <w:t xml:space="preserve"> são destaques na saúde;</w:t>
      </w:r>
      <w:r w:rsidR="00141127" w:rsidRPr="00286A5A">
        <w:rPr>
          <w:rFonts w:ascii="Arial" w:hAnsi="Arial" w:cs="Arial"/>
          <w:sz w:val="24"/>
          <w:szCs w:val="24"/>
        </w:rPr>
        <w:t xml:space="preserve"> </w:t>
      </w:r>
    </w:p>
    <w:p w14:paraId="51F03F8F" w14:textId="4F4D2164" w:rsidR="00286A5A" w:rsidRDefault="00286A5A" w:rsidP="00286A5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6A5264" w:rsidRPr="00286A5A">
        <w:rPr>
          <w:rFonts w:ascii="Arial" w:hAnsi="Arial" w:cs="Arial"/>
          <w:sz w:val="24"/>
          <w:szCs w:val="24"/>
        </w:rPr>
        <w:t>a segurança, o sistema Detecta do governo estadual foi implantado</w:t>
      </w:r>
      <w:r w:rsidR="00883A75">
        <w:rPr>
          <w:rFonts w:ascii="Arial" w:hAnsi="Arial" w:cs="Arial"/>
          <w:sz w:val="24"/>
          <w:szCs w:val="24"/>
        </w:rPr>
        <w:t>;</w:t>
      </w:r>
      <w:r w:rsidR="006A5264" w:rsidRPr="00286A5A">
        <w:rPr>
          <w:rFonts w:ascii="Arial" w:hAnsi="Arial" w:cs="Arial"/>
          <w:sz w:val="24"/>
          <w:szCs w:val="24"/>
        </w:rPr>
        <w:t xml:space="preserve"> </w:t>
      </w:r>
      <w:r w:rsidR="00033943" w:rsidRPr="00286A5A">
        <w:rPr>
          <w:rFonts w:ascii="Arial" w:hAnsi="Arial" w:cs="Arial"/>
          <w:sz w:val="24"/>
          <w:szCs w:val="24"/>
        </w:rPr>
        <w:t>h</w:t>
      </w:r>
      <w:r w:rsidR="00141127" w:rsidRPr="00286A5A">
        <w:rPr>
          <w:rFonts w:ascii="Arial" w:hAnsi="Arial" w:cs="Arial"/>
          <w:sz w:val="24"/>
          <w:szCs w:val="24"/>
        </w:rPr>
        <w:t>ouve redução dos índices de violência</w:t>
      </w:r>
      <w:r w:rsidR="00883A75">
        <w:rPr>
          <w:rFonts w:ascii="Arial" w:hAnsi="Arial" w:cs="Arial"/>
          <w:sz w:val="24"/>
          <w:szCs w:val="24"/>
        </w:rPr>
        <w:t xml:space="preserve"> no período</w:t>
      </w:r>
      <w:r w:rsidR="006A5264" w:rsidRPr="00286A5A">
        <w:rPr>
          <w:rFonts w:ascii="Arial" w:hAnsi="Arial" w:cs="Arial"/>
          <w:sz w:val="24"/>
          <w:szCs w:val="24"/>
        </w:rPr>
        <w:t xml:space="preserve">; </w:t>
      </w:r>
      <w:r w:rsidR="00033943" w:rsidRPr="00286A5A">
        <w:rPr>
          <w:rFonts w:ascii="Arial" w:hAnsi="Arial" w:cs="Arial"/>
          <w:sz w:val="24"/>
          <w:szCs w:val="24"/>
        </w:rPr>
        <w:t xml:space="preserve"> </w:t>
      </w:r>
    </w:p>
    <w:p w14:paraId="687EC052" w14:textId="67F68DDF" w:rsidR="00141127" w:rsidRDefault="00033943" w:rsidP="00286A5A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86A5A">
        <w:rPr>
          <w:rFonts w:ascii="Arial" w:hAnsi="Arial" w:cs="Arial"/>
          <w:sz w:val="24"/>
          <w:szCs w:val="24"/>
        </w:rPr>
        <w:t xml:space="preserve">a câmara dos vereadores </w:t>
      </w:r>
      <w:r w:rsidR="00286A5A" w:rsidRPr="00286A5A">
        <w:rPr>
          <w:rFonts w:ascii="Arial" w:hAnsi="Arial" w:cs="Arial"/>
          <w:sz w:val="24"/>
          <w:szCs w:val="24"/>
        </w:rPr>
        <w:t>ampliou em</w:t>
      </w:r>
      <w:r w:rsidRPr="00286A5A">
        <w:rPr>
          <w:rFonts w:ascii="Arial" w:hAnsi="Arial" w:cs="Arial"/>
          <w:sz w:val="24"/>
          <w:szCs w:val="24"/>
        </w:rPr>
        <w:t xml:space="preserve"> 92%</w:t>
      </w:r>
      <w:r w:rsidR="007E00E5" w:rsidRPr="00286A5A">
        <w:rPr>
          <w:rFonts w:ascii="Arial" w:hAnsi="Arial" w:cs="Arial"/>
          <w:sz w:val="24"/>
          <w:szCs w:val="24"/>
        </w:rPr>
        <w:t xml:space="preserve"> </w:t>
      </w:r>
      <w:r w:rsidRPr="00286A5A">
        <w:rPr>
          <w:rFonts w:ascii="Arial" w:hAnsi="Arial" w:cs="Arial"/>
          <w:sz w:val="24"/>
          <w:szCs w:val="24"/>
        </w:rPr>
        <w:t>o acesso à informação</w:t>
      </w:r>
      <w:r w:rsidR="007E00E5" w:rsidRPr="00286A5A">
        <w:rPr>
          <w:rFonts w:ascii="Arial" w:hAnsi="Arial" w:cs="Arial"/>
          <w:sz w:val="24"/>
          <w:szCs w:val="24"/>
        </w:rPr>
        <w:t xml:space="preserve"> por meio do portal da transparência. </w:t>
      </w:r>
    </w:p>
    <w:p w14:paraId="35CCE2D2" w14:textId="05F007F0" w:rsidR="00883A75" w:rsidRDefault="00883A75" w:rsidP="00883A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86A5A">
        <w:rPr>
          <w:rFonts w:ascii="Arial" w:hAnsi="Arial" w:cs="Arial"/>
          <w:sz w:val="24"/>
          <w:szCs w:val="24"/>
        </w:rPr>
        <w:t xml:space="preserve">os investimentos </w:t>
      </w:r>
      <w:r>
        <w:rPr>
          <w:rFonts w:ascii="Arial" w:hAnsi="Arial" w:cs="Arial"/>
          <w:sz w:val="24"/>
          <w:szCs w:val="24"/>
        </w:rPr>
        <w:t xml:space="preserve">realizados </w:t>
      </w:r>
      <w:r w:rsidRPr="00286A5A">
        <w:rPr>
          <w:rFonts w:ascii="Arial" w:hAnsi="Arial" w:cs="Arial"/>
          <w:sz w:val="24"/>
          <w:szCs w:val="24"/>
        </w:rPr>
        <w:t xml:space="preserve">em saneamento e </w:t>
      </w:r>
      <w:r>
        <w:rPr>
          <w:rFonts w:ascii="Arial" w:hAnsi="Arial" w:cs="Arial"/>
          <w:sz w:val="24"/>
          <w:szCs w:val="24"/>
        </w:rPr>
        <w:t xml:space="preserve">na </w:t>
      </w:r>
      <w:r w:rsidRPr="00286A5A">
        <w:rPr>
          <w:rFonts w:ascii="Arial" w:hAnsi="Arial" w:cs="Arial"/>
          <w:sz w:val="24"/>
          <w:szCs w:val="24"/>
        </w:rPr>
        <w:t>educação coloca</w:t>
      </w:r>
      <w:r>
        <w:rPr>
          <w:rFonts w:ascii="Arial" w:hAnsi="Arial" w:cs="Arial"/>
          <w:sz w:val="24"/>
          <w:szCs w:val="24"/>
        </w:rPr>
        <w:t>ram</w:t>
      </w:r>
      <w:r w:rsidRPr="00286A5A">
        <w:rPr>
          <w:rFonts w:ascii="Arial" w:hAnsi="Arial" w:cs="Arial"/>
          <w:sz w:val="24"/>
          <w:szCs w:val="24"/>
        </w:rPr>
        <w:t xml:space="preserve"> Piracicaba no top</w:t>
      </w:r>
      <w:r>
        <w:rPr>
          <w:rFonts w:ascii="Arial" w:hAnsi="Arial" w:cs="Arial"/>
          <w:sz w:val="24"/>
          <w:szCs w:val="24"/>
        </w:rPr>
        <w:t>o</w:t>
      </w:r>
      <w:r w:rsidRPr="00286A5A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os</w:t>
      </w:r>
      <w:r w:rsidRPr="00286A5A">
        <w:rPr>
          <w:rFonts w:ascii="Arial" w:hAnsi="Arial" w:cs="Arial"/>
          <w:sz w:val="24"/>
          <w:szCs w:val="24"/>
        </w:rPr>
        <w:t xml:space="preserve"> rankings nacionais</w:t>
      </w:r>
      <w:r w:rsidR="00E4646D">
        <w:rPr>
          <w:rFonts w:ascii="Arial" w:hAnsi="Arial" w:cs="Arial"/>
          <w:sz w:val="24"/>
          <w:szCs w:val="24"/>
        </w:rPr>
        <w:t>.</w:t>
      </w:r>
      <w:r w:rsidRPr="00286A5A">
        <w:rPr>
          <w:rFonts w:ascii="Arial" w:hAnsi="Arial" w:cs="Arial"/>
          <w:sz w:val="24"/>
          <w:szCs w:val="24"/>
        </w:rPr>
        <w:t xml:space="preserve"> </w:t>
      </w:r>
    </w:p>
    <w:p w14:paraId="38AE46FF" w14:textId="4A7B4948" w:rsidR="001B5FCE" w:rsidRDefault="00256071" w:rsidP="00883A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B5FCE">
        <w:rPr>
          <w:rFonts w:ascii="Arial" w:hAnsi="Arial" w:cs="Arial"/>
          <w:sz w:val="24"/>
          <w:szCs w:val="24"/>
        </w:rPr>
        <w:t>eta de crianças matriculadas em creches é antecipada em cinco anos conforme pesquisa do IBGE</w:t>
      </w:r>
      <w:r w:rsidR="00C43774">
        <w:rPr>
          <w:rFonts w:ascii="Arial" w:hAnsi="Arial" w:cs="Arial"/>
          <w:sz w:val="24"/>
          <w:szCs w:val="24"/>
        </w:rPr>
        <w:t>. Isto significa que 12.825 crianças de zero a três anos estão matricula</w:t>
      </w:r>
      <w:r w:rsidR="00584C37">
        <w:rPr>
          <w:rFonts w:ascii="Arial" w:hAnsi="Arial" w:cs="Arial"/>
          <w:sz w:val="24"/>
          <w:szCs w:val="24"/>
        </w:rPr>
        <w:t>da</w:t>
      </w:r>
      <w:r w:rsidR="00C43774">
        <w:rPr>
          <w:rFonts w:ascii="Arial" w:hAnsi="Arial" w:cs="Arial"/>
          <w:sz w:val="24"/>
          <w:szCs w:val="24"/>
        </w:rPr>
        <w:t xml:space="preserve">s na rede pública e escolas </w:t>
      </w:r>
      <w:r w:rsidR="0052336A">
        <w:rPr>
          <w:rFonts w:ascii="Arial" w:hAnsi="Arial" w:cs="Arial"/>
          <w:sz w:val="24"/>
          <w:szCs w:val="24"/>
        </w:rPr>
        <w:t>particulares</w:t>
      </w:r>
      <w:r w:rsidR="00C43774">
        <w:rPr>
          <w:rFonts w:ascii="Arial" w:hAnsi="Arial" w:cs="Arial"/>
          <w:sz w:val="24"/>
          <w:szCs w:val="24"/>
        </w:rPr>
        <w:t>, o dobro da média nacional, de 34,3%</w:t>
      </w:r>
      <w:r w:rsidR="0052336A">
        <w:rPr>
          <w:rFonts w:ascii="Arial" w:hAnsi="Arial" w:cs="Arial"/>
          <w:sz w:val="24"/>
          <w:szCs w:val="24"/>
        </w:rPr>
        <w:t>.</w:t>
      </w:r>
    </w:p>
    <w:p w14:paraId="1B1A885E" w14:textId="30089C5A" w:rsidR="00256071" w:rsidRDefault="00256071" w:rsidP="00883A75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Investimentos na saúde atingem 25,99 da arrecadação municipal e atendimentos médicos superaram 1,1 milhão.</w:t>
      </w:r>
    </w:p>
    <w:p w14:paraId="61A5057E" w14:textId="77777777" w:rsidR="00111AC3" w:rsidRDefault="00111AC3" w:rsidP="00BB46BC">
      <w:pPr>
        <w:jc w:val="both"/>
        <w:rPr>
          <w:rFonts w:ascii="Arial" w:hAnsi="Arial" w:cs="Arial"/>
          <w:sz w:val="24"/>
          <w:szCs w:val="24"/>
        </w:rPr>
      </w:pPr>
    </w:p>
    <w:p w14:paraId="0D7898BB" w14:textId="587510B4" w:rsidR="005C4E7D" w:rsidRDefault="005A2971" w:rsidP="005C4E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Apesar d</w:t>
      </w:r>
      <w:r w:rsidR="006A5264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6A5264">
        <w:rPr>
          <w:rFonts w:ascii="Arial" w:hAnsi="Arial" w:cs="Arial"/>
          <w:sz w:val="24"/>
          <w:szCs w:val="24"/>
        </w:rPr>
        <w:t>resultados</w:t>
      </w:r>
      <w:r>
        <w:rPr>
          <w:rFonts w:ascii="Arial" w:hAnsi="Arial" w:cs="Arial"/>
          <w:sz w:val="24"/>
          <w:szCs w:val="24"/>
        </w:rPr>
        <w:t xml:space="preserve"> positivos, </w:t>
      </w:r>
      <w:r w:rsidR="00256071">
        <w:rPr>
          <w:rFonts w:ascii="Arial" w:hAnsi="Arial" w:cs="Arial"/>
          <w:sz w:val="24"/>
          <w:szCs w:val="24"/>
        </w:rPr>
        <w:t>3</w:t>
      </w:r>
      <w:r w:rsidR="00C508B7">
        <w:rPr>
          <w:rFonts w:ascii="Arial" w:hAnsi="Arial" w:cs="Arial"/>
          <w:sz w:val="24"/>
          <w:szCs w:val="24"/>
        </w:rPr>
        <w:t xml:space="preserve">% das ações </w:t>
      </w:r>
      <w:r w:rsidR="00E250E0">
        <w:rPr>
          <w:rFonts w:ascii="Arial" w:hAnsi="Arial" w:cs="Arial"/>
          <w:sz w:val="24"/>
          <w:szCs w:val="24"/>
        </w:rPr>
        <w:t>t</w:t>
      </w:r>
      <w:r w:rsidR="007D4965">
        <w:rPr>
          <w:rFonts w:ascii="Arial" w:hAnsi="Arial" w:cs="Arial"/>
          <w:sz w:val="24"/>
          <w:szCs w:val="24"/>
        </w:rPr>
        <w:t>iveram</w:t>
      </w:r>
      <w:r w:rsidR="00E250E0">
        <w:rPr>
          <w:rFonts w:ascii="Arial" w:hAnsi="Arial" w:cs="Arial"/>
          <w:sz w:val="24"/>
          <w:szCs w:val="24"/>
        </w:rPr>
        <w:t xml:space="preserve"> impacto negativo</w:t>
      </w:r>
      <w:r w:rsidR="00E4646D">
        <w:rPr>
          <w:rFonts w:ascii="Arial" w:hAnsi="Arial" w:cs="Arial"/>
          <w:sz w:val="24"/>
          <w:szCs w:val="24"/>
        </w:rPr>
        <w:t xml:space="preserve"> </w:t>
      </w:r>
      <w:r w:rsidR="00E250E0">
        <w:rPr>
          <w:rFonts w:ascii="Arial" w:hAnsi="Arial" w:cs="Arial"/>
          <w:sz w:val="24"/>
          <w:szCs w:val="24"/>
        </w:rPr>
        <w:t xml:space="preserve"> em relação às propostas </w:t>
      </w:r>
      <w:r w:rsidR="00C508B7">
        <w:rPr>
          <w:rFonts w:ascii="Arial" w:hAnsi="Arial" w:cs="Arial"/>
          <w:sz w:val="24"/>
          <w:szCs w:val="24"/>
        </w:rPr>
        <w:t>da Agenda 21</w:t>
      </w:r>
      <w:r w:rsidR="005C4E7D">
        <w:rPr>
          <w:rFonts w:ascii="Arial" w:hAnsi="Arial" w:cs="Arial"/>
          <w:sz w:val="24"/>
          <w:szCs w:val="24"/>
        </w:rPr>
        <w:t>.</w:t>
      </w:r>
      <w:r w:rsidR="00883A75">
        <w:rPr>
          <w:rFonts w:ascii="Arial" w:hAnsi="Arial" w:cs="Arial"/>
          <w:sz w:val="24"/>
          <w:szCs w:val="24"/>
        </w:rPr>
        <w:t xml:space="preserve"> O ponto mais impactante para a qualidade de vida </w:t>
      </w:r>
      <w:r w:rsidR="005C4E7D">
        <w:rPr>
          <w:rFonts w:ascii="Arial" w:hAnsi="Arial" w:cs="Arial"/>
          <w:sz w:val="24"/>
          <w:szCs w:val="24"/>
        </w:rPr>
        <w:t xml:space="preserve">é a taxa de mortalidade infantil até um ano, que tinha atingido a meta em 2016 e 2017, </w:t>
      </w:r>
      <w:r w:rsidR="00883A75">
        <w:rPr>
          <w:rFonts w:ascii="Arial" w:hAnsi="Arial" w:cs="Arial"/>
          <w:sz w:val="24"/>
          <w:szCs w:val="24"/>
        </w:rPr>
        <w:t>mas</w:t>
      </w:r>
      <w:r w:rsidR="005C4E7D">
        <w:rPr>
          <w:rFonts w:ascii="Arial" w:hAnsi="Arial" w:cs="Arial"/>
          <w:sz w:val="24"/>
          <w:szCs w:val="24"/>
        </w:rPr>
        <w:t xml:space="preserve"> voltou a crescer</w:t>
      </w:r>
      <w:r w:rsidR="00883A75">
        <w:rPr>
          <w:rFonts w:ascii="Arial" w:hAnsi="Arial" w:cs="Arial"/>
          <w:sz w:val="24"/>
          <w:szCs w:val="24"/>
        </w:rPr>
        <w:t>,</w:t>
      </w:r>
      <w:r w:rsidR="005C4E7D">
        <w:rPr>
          <w:rFonts w:ascii="Arial" w:hAnsi="Arial" w:cs="Arial"/>
          <w:sz w:val="24"/>
          <w:szCs w:val="24"/>
        </w:rPr>
        <w:t xml:space="preserve">  fechando em 10,7 mortes em 2018, índice superior ao considerado aceitável pela Organização Mundial da Saúde, que é de 10 mortes para cada mil nascidos vivos. </w:t>
      </w:r>
      <w:r w:rsidR="00883A75">
        <w:rPr>
          <w:rFonts w:ascii="Arial" w:hAnsi="Arial" w:cs="Arial"/>
          <w:sz w:val="24"/>
          <w:szCs w:val="24"/>
        </w:rPr>
        <w:t xml:space="preserve">Além desse importante indicador, os casos de dengue cresceram em 2019. </w:t>
      </w:r>
      <w:r w:rsidR="005C4E7D">
        <w:rPr>
          <w:rFonts w:ascii="Arial" w:hAnsi="Arial" w:cs="Arial"/>
          <w:sz w:val="24"/>
          <w:szCs w:val="24"/>
        </w:rPr>
        <w:t>Outro agravante</w:t>
      </w:r>
      <w:r w:rsidR="00883A75">
        <w:rPr>
          <w:rFonts w:ascii="Arial" w:hAnsi="Arial" w:cs="Arial"/>
          <w:sz w:val="24"/>
          <w:szCs w:val="24"/>
        </w:rPr>
        <w:t xml:space="preserve"> para a saúde e meio ambiente</w:t>
      </w:r>
      <w:r w:rsidR="005C4E7D">
        <w:rPr>
          <w:rFonts w:ascii="Arial" w:hAnsi="Arial" w:cs="Arial"/>
          <w:sz w:val="24"/>
          <w:szCs w:val="24"/>
        </w:rPr>
        <w:t xml:space="preserve"> é qualidade de ar, cujo nível de poluição continua crescendo em </w:t>
      </w:r>
      <w:r w:rsidR="005C4E7D">
        <w:rPr>
          <w:rFonts w:ascii="Arial" w:hAnsi="Arial" w:cs="Arial"/>
          <w:sz w:val="24"/>
          <w:szCs w:val="24"/>
        </w:rPr>
        <w:lastRenderedPageBreak/>
        <w:t xml:space="preserve">função do aumento de queimadas, que </w:t>
      </w:r>
      <w:r w:rsidR="00256071">
        <w:rPr>
          <w:rFonts w:ascii="Arial" w:hAnsi="Arial" w:cs="Arial"/>
          <w:sz w:val="24"/>
          <w:szCs w:val="24"/>
        </w:rPr>
        <w:t>em 2019</w:t>
      </w:r>
      <w:r w:rsidR="005C4E7D">
        <w:rPr>
          <w:rFonts w:ascii="Arial" w:hAnsi="Arial" w:cs="Arial"/>
          <w:sz w:val="24"/>
          <w:szCs w:val="24"/>
        </w:rPr>
        <w:t xml:space="preserve"> foi 36% </w:t>
      </w:r>
      <w:r w:rsidR="006A5264">
        <w:rPr>
          <w:rFonts w:ascii="Arial" w:hAnsi="Arial" w:cs="Arial"/>
          <w:sz w:val="24"/>
          <w:szCs w:val="24"/>
        </w:rPr>
        <w:t>maior que</w:t>
      </w:r>
      <w:r w:rsidR="005C4E7D">
        <w:rPr>
          <w:rFonts w:ascii="Arial" w:hAnsi="Arial" w:cs="Arial"/>
          <w:sz w:val="24"/>
          <w:szCs w:val="24"/>
        </w:rPr>
        <w:t xml:space="preserve"> o </w:t>
      </w:r>
      <w:r w:rsidR="006A5264">
        <w:rPr>
          <w:rFonts w:ascii="Arial" w:hAnsi="Arial" w:cs="Arial"/>
          <w:sz w:val="24"/>
          <w:szCs w:val="24"/>
        </w:rPr>
        <w:t xml:space="preserve">medido no mesmo </w:t>
      </w:r>
      <w:r w:rsidR="005C4E7D">
        <w:rPr>
          <w:rFonts w:ascii="Arial" w:hAnsi="Arial" w:cs="Arial"/>
          <w:sz w:val="24"/>
          <w:szCs w:val="24"/>
        </w:rPr>
        <w:t xml:space="preserve">período do ano passado (janeiro a julho) segundo dados do </w:t>
      </w:r>
      <w:r w:rsidR="00FD0E24">
        <w:rPr>
          <w:rFonts w:ascii="Arial" w:hAnsi="Arial" w:cs="Arial"/>
          <w:sz w:val="24"/>
          <w:szCs w:val="24"/>
        </w:rPr>
        <w:t>INPE -</w:t>
      </w:r>
      <w:r w:rsidR="005C4E7D">
        <w:rPr>
          <w:rFonts w:ascii="Arial" w:hAnsi="Arial" w:cs="Arial"/>
          <w:sz w:val="24"/>
          <w:szCs w:val="24"/>
        </w:rPr>
        <w:t xml:space="preserve"> Instituto Nacional de Pesquisas Espaciais.</w:t>
      </w:r>
      <w:r w:rsidR="00E4646D">
        <w:rPr>
          <w:rFonts w:ascii="Arial" w:hAnsi="Arial" w:cs="Arial"/>
          <w:sz w:val="24"/>
          <w:szCs w:val="24"/>
        </w:rPr>
        <w:t xml:space="preserve"> Além desses itens, não houve melhoria em relação aos loteamentos clandestinos existentes na área rural</w:t>
      </w:r>
      <w:r w:rsidR="00D73456">
        <w:rPr>
          <w:rFonts w:ascii="Arial" w:hAnsi="Arial" w:cs="Arial"/>
          <w:sz w:val="24"/>
          <w:szCs w:val="24"/>
        </w:rPr>
        <w:t>.</w:t>
      </w:r>
    </w:p>
    <w:p w14:paraId="1E0EC0C1" w14:textId="37056D27" w:rsidR="000021EF" w:rsidRDefault="000021EF" w:rsidP="005C4E7D">
      <w:pPr>
        <w:jc w:val="both"/>
        <w:rPr>
          <w:rFonts w:ascii="Arial" w:hAnsi="Arial" w:cs="Arial"/>
          <w:sz w:val="24"/>
          <w:szCs w:val="24"/>
        </w:rPr>
      </w:pPr>
    </w:p>
    <w:p w14:paraId="6ACB19DD" w14:textId="66EAFF8B" w:rsidR="005C5367" w:rsidRPr="00B51E16" w:rsidRDefault="00E14AE2" w:rsidP="00BB46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1E16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B51E16" w:rsidRPr="00B51E16">
        <w:rPr>
          <w:rFonts w:ascii="Arial" w:hAnsi="Arial" w:cs="Arial"/>
          <w:b/>
          <w:bCs/>
          <w:sz w:val="22"/>
          <w:szCs w:val="22"/>
        </w:rPr>
        <w:t>24% de a</w:t>
      </w:r>
      <w:r w:rsidR="000021EF" w:rsidRPr="00B51E16">
        <w:rPr>
          <w:rFonts w:ascii="Arial" w:hAnsi="Arial" w:cs="Arial"/>
          <w:b/>
          <w:bCs/>
          <w:sz w:val="22"/>
          <w:szCs w:val="22"/>
        </w:rPr>
        <w:t xml:space="preserve">ções realizadas/ em andamento em </w:t>
      </w:r>
      <w:r w:rsidR="00827C7B" w:rsidRPr="00B51E16">
        <w:rPr>
          <w:rFonts w:ascii="Arial" w:hAnsi="Arial" w:cs="Arial"/>
          <w:b/>
          <w:bCs/>
          <w:sz w:val="22"/>
          <w:szCs w:val="22"/>
        </w:rPr>
        <w:t>quatro</w:t>
      </w:r>
      <w:r w:rsidR="000021EF" w:rsidRPr="00B51E16">
        <w:rPr>
          <w:rFonts w:ascii="Arial" w:hAnsi="Arial" w:cs="Arial"/>
          <w:b/>
          <w:bCs/>
          <w:sz w:val="22"/>
          <w:szCs w:val="22"/>
        </w:rPr>
        <w:t xml:space="preserve"> anos da Agenda 21</w:t>
      </w:r>
      <w:r w:rsidR="00827C7B" w:rsidRPr="00B51E16">
        <w:rPr>
          <w:rFonts w:ascii="Arial" w:hAnsi="Arial" w:cs="Arial"/>
          <w:b/>
          <w:bCs/>
          <w:sz w:val="22"/>
          <w:szCs w:val="22"/>
        </w:rPr>
        <w:t>(</w:t>
      </w:r>
      <w:r w:rsidR="000021EF" w:rsidRPr="00B51E16">
        <w:rPr>
          <w:rFonts w:ascii="Arial" w:hAnsi="Arial" w:cs="Arial"/>
          <w:b/>
          <w:bCs/>
          <w:sz w:val="22"/>
          <w:szCs w:val="22"/>
        </w:rPr>
        <w:t>2016-2025</w:t>
      </w:r>
      <w:r w:rsidR="00827C7B" w:rsidRPr="00B51E16">
        <w:rPr>
          <w:rFonts w:ascii="Arial" w:hAnsi="Arial" w:cs="Arial"/>
          <w:b/>
          <w:bCs/>
          <w:sz w:val="22"/>
          <w:szCs w:val="22"/>
        </w:rPr>
        <w:t>)</w:t>
      </w:r>
    </w:p>
    <w:p w14:paraId="6BED0DFD" w14:textId="77777777" w:rsidR="000021EF" w:rsidRPr="000021EF" w:rsidRDefault="000021EF" w:rsidP="00BB46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012FAF" w14:textId="5DA767A0" w:rsidR="000021EF" w:rsidRDefault="000021EF" w:rsidP="00E14AE2">
      <w:pPr>
        <w:jc w:val="center"/>
        <w:rPr>
          <w:rFonts w:ascii="Arial" w:hAnsi="Arial" w:cs="Arial"/>
          <w:sz w:val="24"/>
          <w:szCs w:val="24"/>
        </w:rPr>
      </w:pPr>
      <w:r w:rsidRPr="000021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3F4FBF" wp14:editId="4FE144C2">
            <wp:extent cx="5143500" cy="32480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524BCA-9B4C-45C3-B0B2-F7A59BC039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6786EF" w14:textId="1267A655" w:rsidR="000021EF" w:rsidRPr="00E14AE2" w:rsidRDefault="00E14AE2" w:rsidP="00256145">
      <w:pPr>
        <w:pStyle w:val="Normal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</w:t>
      </w:r>
      <w:r w:rsidRPr="00E14AE2">
        <w:rPr>
          <w:rFonts w:ascii="Arial" w:hAnsi="Arial" w:cs="Arial"/>
          <w:b/>
          <w:bCs/>
          <w:sz w:val="20"/>
          <w:szCs w:val="20"/>
        </w:rPr>
        <w:t>Fonte:</w:t>
      </w:r>
      <w:r w:rsidRPr="00E14AE2">
        <w:rPr>
          <w:rFonts w:ascii="Arial" w:hAnsi="Arial" w:cs="Arial"/>
          <w:sz w:val="20"/>
          <w:szCs w:val="20"/>
        </w:rPr>
        <w:t xml:space="preserve"> Pira 21</w:t>
      </w:r>
      <w:r w:rsidR="00180D98">
        <w:rPr>
          <w:rFonts w:ascii="Arial" w:hAnsi="Arial" w:cs="Arial"/>
          <w:sz w:val="20"/>
          <w:szCs w:val="20"/>
        </w:rPr>
        <w:t xml:space="preserve"> – Piracicaba Realizando o Futuro</w:t>
      </w:r>
      <w:r w:rsidRPr="00E14AE2">
        <w:rPr>
          <w:rFonts w:ascii="Arial" w:hAnsi="Arial" w:cs="Arial"/>
          <w:sz w:val="20"/>
          <w:szCs w:val="20"/>
        </w:rPr>
        <w:t xml:space="preserve"> (2020)</w:t>
      </w:r>
    </w:p>
    <w:p w14:paraId="2AA3C0D5" w14:textId="77777777" w:rsidR="000021EF" w:rsidRDefault="000021EF" w:rsidP="00256145">
      <w:pPr>
        <w:pStyle w:val="Normal1"/>
        <w:jc w:val="both"/>
        <w:rPr>
          <w:rFonts w:ascii="Arial" w:hAnsi="Arial" w:cs="Arial"/>
        </w:rPr>
      </w:pPr>
    </w:p>
    <w:p w14:paraId="02B5023E" w14:textId="1184B1C0" w:rsidR="00256145" w:rsidRPr="00BB46BC" w:rsidRDefault="006A5264" w:rsidP="00256145">
      <w:pPr>
        <w:pStyle w:val="Normal1"/>
        <w:jc w:val="both"/>
        <w:rPr>
          <w:rFonts w:ascii="Arial" w:hAnsi="Arial" w:cs="Arial"/>
        </w:rPr>
      </w:pPr>
      <w:r>
        <w:rPr>
          <w:rFonts w:ascii="Arial" w:hAnsi="Arial" w:cs="Arial"/>
        </w:rPr>
        <w:t>Os dados apresentado</w:t>
      </w:r>
      <w:r w:rsidR="00FD0E2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pelo balanço</w:t>
      </w:r>
      <w:r w:rsidR="00FD0E24">
        <w:rPr>
          <w:rFonts w:ascii="Arial" w:hAnsi="Arial" w:cs="Arial"/>
        </w:rPr>
        <w:t xml:space="preserve"> parcial</w:t>
      </w:r>
      <w:r>
        <w:rPr>
          <w:rFonts w:ascii="Arial" w:hAnsi="Arial" w:cs="Arial"/>
        </w:rPr>
        <w:t xml:space="preserve"> demonstra</w:t>
      </w:r>
      <w:r w:rsidR="00FD0E2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o município está na rota do desenvolvimento sustentável</w:t>
      </w:r>
      <w:r w:rsidR="00256145">
        <w:rPr>
          <w:rFonts w:ascii="Arial" w:hAnsi="Arial" w:cs="Arial"/>
        </w:rPr>
        <w:t xml:space="preserve"> e</w:t>
      </w:r>
      <w:r w:rsidR="00A3117B">
        <w:rPr>
          <w:rFonts w:ascii="Arial" w:hAnsi="Arial" w:cs="Arial"/>
        </w:rPr>
        <w:t xml:space="preserve"> reafirma</w:t>
      </w:r>
      <w:r w:rsidR="00AA4520">
        <w:rPr>
          <w:rFonts w:ascii="Arial" w:hAnsi="Arial" w:cs="Arial"/>
        </w:rPr>
        <w:t xml:space="preserve"> a robustez do </w:t>
      </w:r>
      <w:r w:rsidR="00FD62D5">
        <w:rPr>
          <w:rFonts w:ascii="Arial" w:hAnsi="Arial" w:cs="Arial"/>
        </w:rPr>
        <w:t xml:space="preserve">plano estratégico </w:t>
      </w:r>
      <w:r w:rsidR="00AA4520">
        <w:rPr>
          <w:rFonts w:ascii="Arial" w:hAnsi="Arial" w:cs="Arial"/>
        </w:rPr>
        <w:t>da Agenda 21, alinhado</w:t>
      </w:r>
      <w:r w:rsidR="00CE109F">
        <w:rPr>
          <w:rFonts w:ascii="Arial" w:hAnsi="Arial" w:cs="Arial"/>
        </w:rPr>
        <w:t xml:space="preserve"> </w:t>
      </w:r>
      <w:r w:rsidR="00AA4520">
        <w:rPr>
          <w:rFonts w:ascii="Arial" w:hAnsi="Arial" w:cs="Arial"/>
        </w:rPr>
        <w:t>aos anseios</w:t>
      </w:r>
      <w:r w:rsidR="00CE109F">
        <w:rPr>
          <w:rFonts w:ascii="Arial" w:hAnsi="Arial" w:cs="Arial"/>
        </w:rPr>
        <w:t xml:space="preserve"> da população </w:t>
      </w:r>
      <w:r>
        <w:rPr>
          <w:rFonts w:ascii="Arial" w:hAnsi="Arial" w:cs="Arial"/>
        </w:rPr>
        <w:t>e às realizações do poder público, projetando um futuro promissor para Piracicaba.</w:t>
      </w:r>
      <w:r w:rsidR="00256145">
        <w:rPr>
          <w:rFonts w:ascii="Arial" w:hAnsi="Arial" w:cs="Arial"/>
        </w:rPr>
        <w:t xml:space="preserve"> Os desafios são grandes</w:t>
      </w:r>
      <w:r w:rsidR="00256145" w:rsidRPr="00BB46BC">
        <w:rPr>
          <w:rFonts w:ascii="Arial" w:hAnsi="Arial" w:cs="Arial"/>
        </w:rPr>
        <w:t xml:space="preserve">, mas o foco na sustentabilidade </w:t>
      </w:r>
      <w:r w:rsidR="00256145">
        <w:rPr>
          <w:rFonts w:ascii="Arial" w:hAnsi="Arial" w:cs="Arial"/>
        </w:rPr>
        <w:t>concretizará a visão de tornar o município “um excelente lugar para se viver”</w:t>
      </w:r>
      <w:r w:rsidR="00256145" w:rsidRPr="00BB46BC">
        <w:rPr>
          <w:rFonts w:ascii="Arial" w:hAnsi="Arial" w:cs="Arial"/>
        </w:rPr>
        <w:t>.</w:t>
      </w:r>
    </w:p>
    <w:p w14:paraId="5644870D" w14:textId="77777777" w:rsidR="00256145" w:rsidRDefault="00256145" w:rsidP="00BB46BC">
      <w:pPr>
        <w:jc w:val="both"/>
        <w:rPr>
          <w:rFonts w:ascii="Arial" w:hAnsi="Arial" w:cs="Arial"/>
          <w:sz w:val="24"/>
          <w:szCs w:val="24"/>
        </w:rPr>
      </w:pPr>
    </w:p>
    <w:p w14:paraId="6C365529" w14:textId="0D36A490" w:rsidR="005C5367" w:rsidRDefault="005C5367" w:rsidP="00256145">
      <w:pPr>
        <w:jc w:val="both"/>
        <w:rPr>
          <w:rFonts w:ascii="Arial" w:hAnsi="Arial" w:cs="Arial"/>
          <w:sz w:val="24"/>
          <w:szCs w:val="24"/>
        </w:rPr>
      </w:pPr>
    </w:p>
    <w:sectPr w:rsidR="005C5367" w:rsidSect="00925DDD">
      <w:headerReference w:type="default" r:id="rId8"/>
      <w:footerReference w:type="default" r:id="rId9"/>
      <w:pgSz w:w="12240" w:h="15840"/>
      <w:pgMar w:top="1417" w:right="126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81E17" w14:textId="77777777" w:rsidR="003E2E84" w:rsidRDefault="003E2E84">
      <w:r>
        <w:separator/>
      </w:r>
    </w:p>
  </w:endnote>
  <w:endnote w:type="continuationSeparator" w:id="0">
    <w:p w14:paraId="010ED86C" w14:textId="77777777" w:rsidR="003E2E84" w:rsidRDefault="003E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53DB" w14:textId="77777777" w:rsidR="00C51E58" w:rsidRDefault="00C51E58">
    <w:pPr>
      <w:pStyle w:val="Corpodetexto"/>
      <w:jc w:val="left"/>
      <w:rPr>
        <w:rFonts w:ascii="Arial" w:hAnsi="Arial" w:cs="Arial"/>
      </w:rPr>
    </w:pPr>
  </w:p>
  <w:p w14:paraId="4B1ADEAF" w14:textId="77777777" w:rsidR="00C51E58" w:rsidRDefault="00C51E58">
    <w:pPr>
      <w:pStyle w:val="Corpodetexto"/>
      <w:jc w:val="lef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D1E0" w14:textId="77777777" w:rsidR="003E2E84" w:rsidRDefault="003E2E84">
      <w:bookmarkStart w:id="0" w:name="_Hlk479176145"/>
      <w:bookmarkEnd w:id="0"/>
      <w:r>
        <w:separator/>
      </w:r>
    </w:p>
  </w:footnote>
  <w:footnote w:type="continuationSeparator" w:id="0">
    <w:p w14:paraId="22D426C0" w14:textId="77777777" w:rsidR="003E2E84" w:rsidRDefault="003E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5AD71" w14:textId="77777777" w:rsidR="00DF4BAE" w:rsidRDefault="00DF4BAE" w:rsidP="00DF4BAE">
    <w:pPr>
      <w:pStyle w:val="Cabealho"/>
      <w:ind w:left="708"/>
      <w:jc w:val="right"/>
      <w:rPr>
        <w:rFonts w:cs="Arial"/>
        <w:color w:val="808080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0868D9" wp14:editId="0AAB167D">
          <wp:simplePos x="0" y="0"/>
          <wp:positionH relativeFrom="column">
            <wp:posOffset>66675</wp:posOffset>
          </wp:positionH>
          <wp:positionV relativeFrom="paragraph">
            <wp:posOffset>-30480</wp:posOffset>
          </wp:positionV>
          <wp:extent cx="1028700" cy="619125"/>
          <wp:effectExtent l="0" t="0" r="0" b="9525"/>
          <wp:wrapSquare wrapText="bothSides"/>
          <wp:docPr id="6" name="Imagem 1" descr="Descrição: C:\Users\Particular\Pictures\Logo\Pira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Particular\Pictures\Logo\Pira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color w:val="808080"/>
        <w:sz w:val="16"/>
      </w:rPr>
      <w:t>Pira 21 – Piracicaba Realizando o Futuro</w:t>
    </w:r>
  </w:p>
  <w:p w14:paraId="14DB90A9" w14:textId="77777777" w:rsidR="00DF4BAE" w:rsidRDefault="00DF4BAE" w:rsidP="00DF4BAE">
    <w:pPr>
      <w:pStyle w:val="Corpodetexto"/>
      <w:jc w:val="right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CNPJ 04.305.293/0001-76 - M.J. Nº 08.026.000690/2003-71</w:t>
    </w:r>
  </w:p>
  <w:p w14:paraId="4649573F" w14:textId="77777777" w:rsidR="00DF4BAE" w:rsidRDefault="00DF4BAE" w:rsidP="00DF4BAE">
    <w:pPr>
      <w:pStyle w:val="Corpodetexto"/>
      <w:jc w:val="right"/>
    </w:pPr>
    <w:r w:rsidRPr="0099246C">
      <w:rPr>
        <w:rFonts w:ascii="Arial" w:hAnsi="Arial" w:cs="Arial"/>
        <w:color w:val="808080"/>
        <w:sz w:val="16"/>
      </w:rPr>
      <w:t>Rua Prof. José Martins de Toledo,96</w:t>
    </w:r>
    <w:r>
      <w:rPr>
        <w:rFonts w:ascii="Arial" w:hAnsi="Arial" w:cs="Arial"/>
        <w:color w:val="808080"/>
        <w:sz w:val="16"/>
      </w:rPr>
      <w:t>, Sala 2</w:t>
    </w:r>
    <w:r w:rsidRPr="0099246C">
      <w:rPr>
        <w:rFonts w:ascii="Arial" w:hAnsi="Arial" w:cs="Arial"/>
        <w:color w:val="808080"/>
        <w:sz w:val="16"/>
      </w:rPr>
      <w:t xml:space="preserve"> </w:t>
    </w:r>
    <w:r w:rsidRPr="00AF5C99">
      <w:rPr>
        <w:rFonts w:ascii="Arial" w:hAnsi="Arial" w:cs="Arial"/>
        <w:color w:val="808080"/>
        <w:sz w:val="16"/>
      </w:rPr>
      <w:t>– Piracicaba/</w:t>
    </w:r>
    <w:r>
      <w:rPr>
        <w:rFonts w:ascii="Arial" w:hAnsi="Arial" w:cs="Arial"/>
        <w:color w:val="808080"/>
        <w:sz w:val="16"/>
      </w:rPr>
      <w:t xml:space="preserve">SP - </w:t>
    </w:r>
    <w:r w:rsidRPr="0099246C">
      <w:rPr>
        <w:rFonts w:ascii="Arial" w:hAnsi="Arial" w:cs="Arial"/>
        <w:color w:val="808080"/>
        <w:sz w:val="16"/>
      </w:rPr>
      <w:t>13403-032</w:t>
    </w:r>
  </w:p>
  <w:p w14:paraId="06A4DA0A" w14:textId="77777777" w:rsidR="00DF4BAE" w:rsidRDefault="00DF4BAE" w:rsidP="00DF4BAE">
    <w:pPr>
      <w:pStyle w:val="Corpodetexto"/>
      <w:jc w:val="right"/>
    </w:pPr>
    <w:r w:rsidRPr="00FC301A">
      <w:rPr>
        <w:rFonts w:ascii="Arial" w:hAnsi="Arial" w:cs="Arial"/>
        <w:color w:val="808080"/>
        <w:sz w:val="16"/>
      </w:rPr>
      <w:t>Fone: (19) 3422-7371</w:t>
    </w:r>
    <w:r>
      <w:rPr>
        <w:rFonts w:ascii="Arial" w:hAnsi="Arial" w:cs="Arial"/>
        <w:color w:val="808080"/>
        <w:sz w:val="16"/>
      </w:rPr>
      <w:t xml:space="preserve"> </w:t>
    </w:r>
    <w:proofErr w:type="gramStart"/>
    <w:r>
      <w:rPr>
        <w:rFonts w:ascii="Arial" w:hAnsi="Arial" w:cs="Arial"/>
        <w:color w:val="808080"/>
        <w:sz w:val="16"/>
      </w:rPr>
      <w:t xml:space="preserve">-  </w:t>
    </w:r>
    <w:r w:rsidRPr="00AF5C99">
      <w:rPr>
        <w:rFonts w:ascii="Arial" w:hAnsi="Arial" w:cs="Arial"/>
        <w:color w:val="808080"/>
        <w:sz w:val="16"/>
      </w:rPr>
      <w:t>www.pira21.org.br</w:t>
    </w:r>
    <w:proofErr w:type="gramEnd"/>
    <w:r w:rsidRPr="00FC301A">
      <w:rPr>
        <w:rFonts w:ascii="Arial" w:hAnsi="Arial" w:cs="Arial"/>
        <w:color w:val="808080"/>
        <w:sz w:val="16"/>
      </w:rPr>
      <w:t xml:space="preserve"> </w:t>
    </w:r>
    <w:r>
      <w:rPr>
        <w:rFonts w:ascii="Arial" w:hAnsi="Arial" w:cs="Arial"/>
        <w:color w:val="808080"/>
        <w:sz w:val="16"/>
      </w:rPr>
      <w:t xml:space="preserve">- </w:t>
    </w:r>
    <w:r w:rsidRPr="00FC301A">
      <w:rPr>
        <w:rFonts w:ascii="Arial" w:hAnsi="Arial" w:cs="Arial"/>
        <w:color w:val="808080"/>
        <w:sz w:val="16"/>
      </w:rPr>
      <w:t>E-mail: contato@pira21.org.br</w:t>
    </w:r>
  </w:p>
  <w:p w14:paraId="7D4D766A" w14:textId="77777777" w:rsidR="00C51E58" w:rsidRDefault="00C51E58">
    <w:pPr>
      <w:pStyle w:val="Cabealho"/>
    </w:pPr>
  </w:p>
  <w:p w14:paraId="1FC4B6F9" w14:textId="77777777" w:rsidR="00C51E58" w:rsidRDefault="00C51E58">
    <w:pPr>
      <w:pStyle w:val="Cabealho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53B65"/>
    <w:multiLevelType w:val="hybridMultilevel"/>
    <w:tmpl w:val="BB1A79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772"/>
    <w:multiLevelType w:val="hybridMultilevel"/>
    <w:tmpl w:val="98C8B8E2"/>
    <w:lvl w:ilvl="0" w:tplc="331867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22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604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4D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0F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E76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EF2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AB8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AAB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36BA7"/>
    <w:multiLevelType w:val="hybridMultilevel"/>
    <w:tmpl w:val="4ED6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42819"/>
    <w:multiLevelType w:val="hybridMultilevel"/>
    <w:tmpl w:val="EA44B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1B"/>
    <w:rsid w:val="000021EF"/>
    <w:rsid w:val="0000374C"/>
    <w:rsid w:val="00013381"/>
    <w:rsid w:val="00017C37"/>
    <w:rsid w:val="00017E44"/>
    <w:rsid w:val="00021FE6"/>
    <w:rsid w:val="0002265E"/>
    <w:rsid w:val="00033943"/>
    <w:rsid w:val="00033CDF"/>
    <w:rsid w:val="00041951"/>
    <w:rsid w:val="000817BF"/>
    <w:rsid w:val="00083D09"/>
    <w:rsid w:val="00095388"/>
    <w:rsid w:val="000A62FF"/>
    <w:rsid w:val="000D0493"/>
    <w:rsid w:val="000E054D"/>
    <w:rsid w:val="000E7260"/>
    <w:rsid w:val="001067E2"/>
    <w:rsid w:val="00111AC3"/>
    <w:rsid w:val="00131E90"/>
    <w:rsid w:val="0014107C"/>
    <w:rsid w:val="00141127"/>
    <w:rsid w:val="00144BFC"/>
    <w:rsid w:val="00173F9B"/>
    <w:rsid w:val="0017635E"/>
    <w:rsid w:val="00180D98"/>
    <w:rsid w:val="001B1E18"/>
    <w:rsid w:val="001B4222"/>
    <w:rsid w:val="001B58CF"/>
    <w:rsid w:val="001B5FCE"/>
    <w:rsid w:val="001C4294"/>
    <w:rsid w:val="001F064B"/>
    <w:rsid w:val="001F3C9B"/>
    <w:rsid w:val="00210C2E"/>
    <w:rsid w:val="0021294E"/>
    <w:rsid w:val="00256071"/>
    <w:rsid w:val="00256145"/>
    <w:rsid w:val="00260BC1"/>
    <w:rsid w:val="00260F8E"/>
    <w:rsid w:val="00261687"/>
    <w:rsid w:val="0027366F"/>
    <w:rsid w:val="002813E1"/>
    <w:rsid w:val="00286A5A"/>
    <w:rsid w:val="002B56BE"/>
    <w:rsid w:val="002C15C4"/>
    <w:rsid w:val="002D513E"/>
    <w:rsid w:val="00316E60"/>
    <w:rsid w:val="00325006"/>
    <w:rsid w:val="00347D52"/>
    <w:rsid w:val="0035200B"/>
    <w:rsid w:val="00377AA6"/>
    <w:rsid w:val="00384402"/>
    <w:rsid w:val="0038599B"/>
    <w:rsid w:val="003A1412"/>
    <w:rsid w:val="003A15BA"/>
    <w:rsid w:val="003B3EEC"/>
    <w:rsid w:val="003C7A0E"/>
    <w:rsid w:val="003D20D1"/>
    <w:rsid w:val="003D7A3C"/>
    <w:rsid w:val="003E2E84"/>
    <w:rsid w:val="00407CB6"/>
    <w:rsid w:val="004153C0"/>
    <w:rsid w:val="004224B2"/>
    <w:rsid w:val="0042678F"/>
    <w:rsid w:val="00427559"/>
    <w:rsid w:val="00431AB6"/>
    <w:rsid w:val="00434BCB"/>
    <w:rsid w:val="0043562B"/>
    <w:rsid w:val="0047538D"/>
    <w:rsid w:val="004B764D"/>
    <w:rsid w:val="004C08E5"/>
    <w:rsid w:val="004D1F66"/>
    <w:rsid w:val="00510AD6"/>
    <w:rsid w:val="0051353D"/>
    <w:rsid w:val="00514813"/>
    <w:rsid w:val="00515DE3"/>
    <w:rsid w:val="00521FA8"/>
    <w:rsid w:val="0052336A"/>
    <w:rsid w:val="00540E44"/>
    <w:rsid w:val="00544FC2"/>
    <w:rsid w:val="0055298E"/>
    <w:rsid w:val="00552CFF"/>
    <w:rsid w:val="00565FDA"/>
    <w:rsid w:val="00572103"/>
    <w:rsid w:val="00573C71"/>
    <w:rsid w:val="005828F2"/>
    <w:rsid w:val="00584C37"/>
    <w:rsid w:val="00594527"/>
    <w:rsid w:val="00594670"/>
    <w:rsid w:val="0059612A"/>
    <w:rsid w:val="005A2971"/>
    <w:rsid w:val="005A548B"/>
    <w:rsid w:val="005B70D6"/>
    <w:rsid w:val="005C2EAC"/>
    <w:rsid w:val="005C4E7D"/>
    <w:rsid w:val="005C5367"/>
    <w:rsid w:val="005D11A6"/>
    <w:rsid w:val="00612E2A"/>
    <w:rsid w:val="006434D3"/>
    <w:rsid w:val="00651302"/>
    <w:rsid w:val="00653672"/>
    <w:rsid w:val="006548CE"/>
    <w:rsid w:val="00654C8B"/>
    <w:rsid w:val="00654CFD"/>
    <w:rsid w:val="00662069"/>
    <w:rsid w:val="00672086"/>
    <w:rsid w:val="006740FB"/>
    <w:rsid w:val="00675CAF"/>
    <w:rsid w:val="006A5264"/>
    <w:rsid w:val="006D2D68"/>
    <w:rsid w:val="006D5A9F"/>
    <w:rsid w:val="006D7603"/>
    <w:rsid w:val="006E2518"/>
    <w:rsid w:val="006F199F"/>
    <w:rsid w:val="006F1B92"/>
    <w:rsid w:val="006F37F8"/>
    <w:rsid w:val="00701FBD"/>
    <w:rsid w:val="0072362B"/>
    <w:rsid w:val="00724389"/>
    <w:rsid w:val="00740053"/>
    <w:rsid w:val="00767E37"/>
    <w:rsid w:val="00791C61"/>
    <w:rsid w:val="007B7612"/>
    <w:rsid w:val="007D3450"/>
    <w:rsid w:val="007D4965"/>
    <w:rsid w:val="007D6268"/>
    <w:rsid w:val="007E00E5"/>
    <w:rsid w:val="007E4B95"/>
    <w:rsid w:val="007F2ECC"/>
    <w:rsid w:val="00811CED"/>
    <w:rsid w:val="00817748"/>
    <w:rsid w:val="00827C7B"/>
    <w:rsid w:val="00842F26"/>
    <w:rsid w:val="00860CD3"/>
    <w:rsid w:val="00866A87"/>
    <w:rsid w:val="00874BEA"/>
    <w:rsid w:val="00880EEC"/>
    <w:rsid w:val="00883A75"/>
    <w:rsid w:val="00884533"/>
    <w:rsid w:val="008B3136"/>
    <w:rsid w:val="008B3913"/>
    <w:rsid w:val="008D3BA5"/>
    <w:rsid w:val="008E31A5"/>
    <w:rsid w:val="008E42D9"/>
    <w:rsid w:val="00903FF7"/>
    <w:rsid w:val="00915DD1"/>
    <w:rsid w:val="00925DDD"/>
    <w:rsid w:val="00934B40"/>
    <w:rsid w:val="00953292"/>
    <w:rsid w:val="00954DCE"/>
    <w:rsid w:val="009D4122"/>
    <w:rsid w:val="009E02BD"/>
    <w:rsid w:val="009E167F"/>
    <w:rsid w:val="009E2D91"/>
    <w:rsid w:val="009F6146"/>
    <w:rsid w:val="00A0450A"/>
    <w:rsid w:val="00A13ADD"/>
    <w:rsid w:val="00A1414E"/>
    <w:rsid w:val="00A3117B"/>
    <w:rsid w:val="00A31D46"/>
    <w:rsid w:val="00A31E30"/>
    <w:rsid w:val="00A35ED1"/>
    <w:rsid w:val="00A437C1"/>
    <w:rsid w:val="00A47937"/>
    <w:rsid w:val="00A60E69"/>
    <w:rsid w:val="00A642DA"/>
    <w:rsid w:val="00A74BDD"/>
    <w:rsid w:val="00A7567F"/>
    <w:rsid w:val="00A85926"/>
    <w:rsid w:val="00AA4520"/>
    <w:rsid w:val="00AB2BEE"/>
    <w:rsid w:val="00AC3F67"/>
    <w:rsid w:val="00B30C1B"/>
    <w:rsid w:val="00B31EC7"/>
    <w:rsid w:val="00B37D69"/>
    <w:rsid w:val="00B51E16"/>
    <w:rsid w:val="00B522C2"/>
    <w:rsid w:val="00B63BDE"/>
    <w:rsid w:val="00B802D4"/>
    <w:rsid w:val="00B853A7"/>
    <w:rsid w:val="00BB46BC"/>
    <w:rsid w:val="00BC56DD"/>
    <w:rsid w:val="00BD0DE4"/>
    <w:rsid w:val="00BD38B4"/>
    <w:rsid w:val="00C00C27"/>
    <w:rsid w:val="00C02F14"/>
    <w:rsid w:val="00C046CF"/>
    <w:rsid w:val="00C2039F"/>
    <w:rsid w:val="00C34FD8"/>
    <w:rsid w:val="00C43774"/>
    <w:rsid w:val="00C508B7"/>
    <w:rsid w:val="00C51E58"/>
    <w:rsid w:val="00C82DFD"/>
    <w:rsid w:val="00C83416"/>
    <w:rsid w:val="00C9342A"/>
    <w:rsid w:val="00C9360D"/>
    <w:rsid w:val="00CA3A52"/>
    <w:rsid w:val="00CA3C95"/>
    <w:rsid w:val="00CB25A5"/>
    <w:rsid w:val="00CC3501"/>
    <w:rsid w:val="00CC3F84"/>
    <w:rsid w:val="00CE109F"/>
    <w:rsid w:val="00CE2E11"/>
    <w:rsid w:val="00CE40CE"/>
    <w:rsid w:val="00CF145A"/>
    <w:rsid w:val="00D068EA"/>
    <w:rsid w:val="00D079A0"/>
    <w:rsid w:val="00D13BB9"/>
    <w:rsid w:val="00D14776"/>
    <w:rsid w:val="00D245C4"/>
    <w:rsid w:val="00D36233"/>
    <w:rsid w:val="00D61102"/>
    <w:rsid w:val="00D61DE9"/>
    <w:rsid w:val="00D648C9"/>
    <w:rsid w:val="00D7196F"/>
    <w:rsid w:val="00D73456"/>
    <w:rsid w:val="00D973C3"/>
    <w:rsid w:val="00DA0336"/>
    <w:rsid w:val="00DA651E"/>
    <w:rsid w:val="00DA7FF7"/>
    <w:rsid w:val="00DB2073"/>
    <w:rsid w:val="00DB6C28"/>
    <w:rsid w:val="00DC555E"/>
    <w:rsid w:val="00DD59C7"/>
    <w:rsid w:val="00DF1A2B"/>
    <w:rsid w:val="00DF4BAE"/>
    <w:rsid w:val="00E01CEB"/>
    <w:rsid w:val="00E1229E"/>
    <w:rsid w:val="00E14AE2"/>
    <w:rsid w:val="00E15F0D"/>
    <w:rsid w:val="00E250E0"/>
    <w:rsid w:val="00E266A1"/>
    <w:rsid w:val="00E3050C"/>
    <w:rsid w:val="00E4646D"/>
    <w:rsid w:val="00E6336F"/>
    <w:rsid w:val="00E66D93"/>
    <w:rsid w:val="00E8519E"/>
    <w:rsid w:val="00E87BAC"/>
    <w:rsid w:val="00E91F31"/>
    <w:rsid w:val="00EB4D3B"/>
    <w:rsid w:val="00F01FE4"/>
    <w:rsid w:val="00F27549"/>
    <w:rsid w:val="00F30E63"/>
    <w:rsid w:val="00F3731C"/>
    <w:rsid w:val="00F41524"/>
    <w:rsid w:val="00F542AC"/>
    <w:rsid w:val="00F601CE"/>
    <w:rsid w:val="00F76D8D"/>
    <w:rsid w:val="00F77CCF"/>
    <w:rsid w:val="00F82587"/>
    <w:rsid w:val="00FD0E24"/>
    <w:rsid w:val="00FD62D5"/>
    <w:rsid w:val="00FE50AD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D8D8A"/>
  <w15:docId w15:val="{0A53207A-3239-484A-8ED3-77C278BE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7F8"/>
  </w:style>
  <w:style w:type="paragraph" w:styleId="Ttulo1">
    <w:name w:val="heading 1"/>
    <w:basedOn w:val="Normal"/>
    <w:next w:val="Normal"/>
    <w:qFormat/>
    <w:rsid w:val="00925DDD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925DD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25DDD"/>
    <w:pPr>
      <w:jc w:val="both"/>
    </w:pPr>
  </w:style>
  <w:style w:type="paragraph" w:styleId="Cabealho">
    <w:name w:val="header"/>
    <w:basedOn w:val="Normal"/>
    <w:link w:val="CabealhoChar"/>
    <w:rsid w:val="00925DD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5DDD"/>
    <w:pPr>
      <w:tabs>
        <w:tab w:val="center" w:pos="4419"/>
        <w:tab w:val="right" w:pos="8838"/>
      </w:tabs>
    </w:pPr>
  </w:style>
  <w:style w:type="paragraph" w:customStyle="1" w:styleId="Textopadro">
    <w:name w:val="Texto padrão"/>
    <w:basedOn w:val="Normal"/>
    <w:rsid w:val="00925DDD"/>
    <w:rPr>
      <w:lang w:eastAsia="en-US"/>
    </w:rPr>
  </w:style>
  <w:style w:type="paragraph" w:styleId="Ttulo">
    <w:name w:val="Title"/>
    <w:basedOn w:val="Normal"/>
    <w:qFormat/>
    <w:rsid w:val="00925DDD"/>
    <w:pPr>
      <w:jc w:val="center"/>
    </w:pPr>
    <w:rPr>
      <w:rFonts w:ascii="Arial" w:hAnsi="Arial" w:cs="Arial"/>
      <w:b/>
      <w:bCs/>
    </w:rPr>
  </w:style>
  <w:style w:type="paragraph" w:styleId="Recuodecorpodetexto">
    <w:name w:val="Body Text Indent"/>
    <w:basedOn w:val="Normal"/>
    <w:rsid w:val="00925DDD"/>
    <w:pPr>
      <w:ind w:right="-402" w:firstLine="708"/>
      <w:jc w:val="both"/>
    </w:pPr>
    <w:rPr>
      <w:rFonts w:ascii="Arial" w:hAnsi="Arial" w:cs="Arial"/>
    </w:rPr>
  </w:style>
  <w:style w:type="paragraph" w:styleId="Textoembloco">
    <w:name w:val="Block Text"/>
    <w:basedOn w:val="Normal"/>
    <w:rsid w:val="00925DDD"/>
    <w:pPr>
      <w:ind w:left="-480" w:right="-882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701FB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6F37F8"/>
    <w:pPr>
      <w:spacing w:after="120" w:line="480" w:lineRule="auto"/>
      <w:ind w:left="283"/>
    </w:pPr>
  </w:style>
  <w:style w:type="character" w:styleId="Forte">
    <w:name w:val="Strong"/>
    <w:uiPriority w:val="22"/>
    <w:qFormat/>
    <w:rsid w:val="008E42D9"/>
    <w:rPr>
      <w:b/>
      <w:bCs/>
    </w:rPr>
  </w:style>
  <w:style w:type="character" w:styleId="Hyperlink">
    <w:name w:val="Hyperlink"/>
    <w:rsid w:val="00CB25A5"/>
    <w:rPr>
      <w:color w:val="0000FF"/>
      <w:u w:val="single"/>
    </w:rPr>
  </w:style>
  <w:style w:type="paragraph" w:customStyle="1" w:styleId="standard">
    <w:name w:val="standard"/>
    <w:basedOn w:val="Normal"/>
    <w:rsid w:val="003D7A3C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standard"/>
    <w:rsid w:val="006740FB"/>
    <w:pPr>
      <w:widowControl w:val="0"/>
      <w:suppressAutoHyphens/>
      <w:autoSpaceDN w:val="0"/>
      <w:spacing w:before="0" w:beforeAutospacing="0" w:after="120" w:afterAutospacing="0"/>
      <w:textAlignment w:val="baseline"/>
    </w:pPr>
    <w:rPr>
      <w:rFonts w:eastAsia="Arial Unicode MS" w:cs="Mangal"/>
      <w:kern w:val="3"/>
      <w:lang w:eastAsia="zh-CN" w:bidi="hi-IN"/>
    </w:rPr>
  </w:style>
  <w:style w:type="paragraph" w:styleId="NormalWeb">
    <w:name w:val="Normal (Web)"/>
    <w:basedOn w:val="Normal"/>
    <w:uiPriority w:val="99"/>
    <w:unhideWhenUsed/>
    <w:rsid w:val="00DA7FF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07CB6"/>
  </w:style>
  <w:style w:type="character" w:styleId="nfase">
    <w:name w:val="Emphasis"/>
    <w:basedOn w:val="Fontepargpadro"/>
    <w:uiPriority w:val="20"/>
    <w:qFormat/>
    <w:rsid w:val="00842F26"/>
    <w:rPr>
      <w:i/>
      <w:iCs/>
    </w:rPr>
  </w:style>
  <w:style w:type="paragraph" w:customStyle="1" w:styleId="Normal1">
    <w:name w:val="Normal1"/>
    <w:basedOn w:val="Normal"/>
    <w:rsid w:val="00C046CF"/>
    <w:pPr>
      <w:widowControl w:val="0"/>
      <w:suppressAutoHyphens/>
      <w:autoSpaceDE w:val="0"/>
    </w:pPr>
    <w:rPr>
      <w:rFonts w:ascii="Tahoma" w:eastAsia="Tahoma" w:hAnsi="Tahoma" w:cs="Tahoma"/>
      <w:color w:val="000000"/>
      <w:kern w:val="1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DF4BAE"/>
  </w:style>
  <w:style w:type="character" w:styleId="MenoPendente">
    <w:name w:val="Unresolved Mention"/>
    <w:basedOn w:val="Fontepargpadro"/>
    <w:uiPriority w:val="99"/>
    <w:semiHidden/>
    <w:unhideWhenUsed/>
    <w:rsid w:val="005C536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8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859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8820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ROSA2017\AGENDA-PIRA21\PIRA-GESTAO\monitoramento-agenda21\2019-12-agenda%2021%20em%20a&#231;&#227;o%20-balan&#231;o%20das%20a&#231;&#245;es%204ANOS-pordivis&#227;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310936132983378"/>
          <c:y val="4.1666666666666669E-4"/>
          <c:w val="0.77122397200349957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Planilha1!$B$11</c:f>
              <c:strCache>
                <c:ptCount val="1"/>
                <c:pt idx="0">
                  <c:v>Ações Executadas/Em Andamento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Planilha1!$A$12:$A$18</c:f>
              <c:strCache>
                <c:ptCount val="7"/>
                <c:pt idx="0">
                  <c:v>D. Social</c:v>
                </c:pt>
                <c:pt idx="1">
                  <c:v>D. Economica</c:v>
                </c:pt>
                <c:pt idx="2">
                  <c:v>D.  Ambiental</c:v>
                </c:pt>
                <c:pt idx="3">
                  <c:v>D. Política</c:v>
                </c:pt>
                <c:pt idx="4">
                  <c:v>D. Urbana</c:v>
                </c:pt>
                <c:pt idx="5">
                  <c:v>D. Rural</c:v>
                </c:pt>
                <c:pt idx="6">
                  <c:v>Total</c:v>
                </c:pt>
              </c:strCache>
            </c:strRef>
          </c:cat>
          <c:val>
            <c:numRef>
              <c:f>Planilha1!$B$12:$B$18</c:f>
              <c:numCache>
                <c:formatCode>General</c:formatCode>
                <c:ptCount val="7"/>
                <c:pt idx="0">
                  <c:v>46</c:v>
                </c:pt>
                <c:pt idx="1">
                  <c:v>16</c:v>
                </c:pt>
                <c:pt idx="2">
                  <c:v>40</c:v>
                </c:pt>
                <c:pt idx="3">
                  <c:v>9</c:v>
                </c:pt>
                <c:pt idx="4">
                  <c:v>18</c:v>
                </c:pt>
                <c:pt idx="5">
                  <c:v>12</c:v>
                </c:pt>
                <c:pt idx="6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F-4B83-8896-78829DAB6C32}"/>
            </c:ext>
          </c:extLst>
        </c:ser>
        <c:ser>
          <c:idx val="1"/>
          <c:order val="1"/>
          <c:tx>
            <c:strRef>
              <c:f>Planilha1!$C$11</c:f>
              <c:strCache>
                <c:ptCount val="1"/>
                <c:pt idx="0">
                  <c:v>Total Agenda 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Planilha1!$A$12:$A$18</c:f>
              <c:strCache>
                <c:ptCount val="7"/>
                <c:pt idx="0">
                  <c:v>D. Social</c:v>
                </c:pt>
                <c:pt idx="1">
                  <c:v>D. Economica</c:v>
                </c:pt>
                <c:pt idx="2">
                  <c:v>D.  Ambiental</c:v>
                </c:pt>
                <c:pt idx="3">
                  <c:v>D. Política</c:v>
                </c:pt>
                <c:pt idx="4">
                  <c:v>D. Urbana</c:v>
                </c:pt>
                <c:pt idx="5">
                  <c:v>D. Rural</c:v>
                </c:pt>
                <c:pt idx="6">
                  <c:v>Total</c:v>
                </c:pt>
              </c:strCache>
            </c:strRef>
          </c:cat>
          <c:val>
            <c:numRef>
              <c:f>Planilha1!$C$12:$C$18</c:f>
              <c:numCache>
                <c:formatCode>General</c:formatCode>
                <c:ptCount val="7"/>
                <c:pt idx="0">
                  <c:v>262</c:v>
                </c:pt>
                <c:pt idx="1">
                  <c:v>115</c:v>
                </c:pt>
                <c:pt idx="2">
                  <c:v>89</c:v>
                </c:pt>
                <c:pt idx="3">
                  <c:v>28</c:v>
                </c:pt>
                <c:pt idx="4">
                  <c:v>65</c:v>
                </c:pt>
                <c:pt idx="5">
                  <c:v>33</c:v>
                </c:pt>
                <c:pt idx="6">
                  <c:v>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AF-4B83-8896-78829DAB6C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19586448"/>
        <c:axId val="419586776"/>
      </c:barChart>
      <c:catAx>
        <c:axId val="419586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9586776"/>
        <c:crosses val="autoZero"/>
        <c:auto val="1"/>
        <c:lblAlgn val="ctr"/>
        <c:lblOffset val="100"/>
        <c:noMultiLvlLbl val="0"/>
      </c:catAx>
      <c:valAx>
        <c:axId val="419586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958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3473</CharactersWithSpaces>
  <SharedDoc>false</SharedDoc>
  <HLinks>
    <vt:vector size="12" baseType="variant">
      <vt:variant>
        <vt:i4>4128786</vt:i4>
      </vt:variant>
      <vt:variant>
        <vt:i4>3</vt:i4>
      </vt:variant>
      <vt:variant>
        <vt:i4>0</vt:i4>
      </vt:variant>
      <vt:variant>
        <vt:i4>5</vt:i4>
      </vt:variant>
      <vt:variant>
        <vt:lpwstr>mailto:guimaro.advs@terra.com.br</vt:lpwstr>
      </vt:variant>
      <vt:variant>
        <vt:lpwstr/>
      </vt:variant>
      <vt:variant>
        <vt:i4>7733252</vt:i4>
      </vt:variant>
      <vt:variant>
        <vt:i4>0</vt:i4>
      </vt:variant>
      <vt:variant>
        <vt:i4>0</vt:i4>
      </vt:variant>
      <vt:variant>
        <vt:i4>5</vt:i4>
      </vt:variant>
      <vt:variant>
        <vt:lpwstr>mailto:orlando@bnbb.adv.br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Rosa Morais</cp:lastModifiedBy>
  <cp:revision>3</cp:revision>
  <cp:lastPrinted>2007-04-25T13:41:00Z</cp:lastPrinted>
  <dcterms:created xsi:type="dcterms:W3CDTF">2020-05-30T19:22:00Z</dcterms:created>
  <dcterms:modified xsi:type="dcterms:W3CDTF">2020-05-30T19:23:00Z</dcterms:modified>
</cp:coreProperties>
</file>